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20813" w14:textId="77777777" w:rsidR="008F0946" w:rsidRDefault="008F0946" w:rsidP="008F0946">
      <w:pPr>
        <w:widowControl w:val="0"/>
        <w:pBdr>
          <w:bottom w:val="single" w:sz="6" w:space="1" w:color="auto"/>
        </w:pBdr>
        <w:autoSpaceDE w:val="0"/>
        <w:autoSpaceDN w:val="0"/>
        <w:ind w:right="-1"/>
        <w:jc w:val="both"/>
        <w:rPr>
          <w:rFonts w:eastAsia="Times New Roman"/>
          <w:sz w:val="28"/>
          <w:szCs w:val="28"/>
          <w:lang w:bidi="ru-RU"/>
        </w:rPr>
      </w:pPr>
      <w:bookmarkStart w:id="0" w:name="_GoBack"/>
      <w:bookmarkEnd w:id="0"/>
    </w:p>
    <w:p w14:paraId="27BCA83B" w14:textId="77777777" w:rsidR="0010373A" w:rsidRDefault="0010373A" w:rsidP="008F0946">
      <w:pPr>
        <w:widowControl w:val="0"/>
        <w:autoSpaceDE w:val="0"/>
        <w:autoSpaceDN w:val="0"/>
        <w:ind w:right="-1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>Ф.И.О. (Участника отборочного тура)</w:t>
      </w:r>
    </w:p>
    <w:p w14:paraId="0B8EA56C" w14:textId="77777777" w:rsidR="0010373A" w:rsidRPr="0010373A" w:rsidRDefault="0010373A" w:rsidP="0010373A">
      <w:pPr>
        <w:widowControl w:val="0"/>
        <w:autoSpaceDE w:val="0"/>
        <w:autoSpaceDN w:val="0"/>
        <w:ind w:right="-1"/>
        <w:jc w:val="center"/>
        <w:rPr>
          <w:rFonts w:eastAsia="Times New Roman"/>
          <w:b/>
          <w:sz w:val="28"/>
          <w:szCs w:val="28"/>
          <w:lang w:bidi="ru-RU"/>
        </w:rPr>
      </w:pPr>
      <w:r w:rsidRPr="0010373A">
        <w:rPr>
          <w:rFonts w:eastAsia="Times New Roman"/>
          <w:b/>
          <w:sz w:val="28"/>
          <w:szCs w:val="28"/>
          <w:lang w:bidi="ru-RU"/>
        </w:rPr>
        <w:t>Тавровое соединение</w:t>
      </w:r>
    </w:p>
    <w:tbl>
      <w:tblPr>
        <w:tblStyle w:val="a3"/>
        <w:tblpPr w:leftFromText="180" w:rightFromText="180" w:vertAnchor="text" w:horzAnchor="margin" w:tblpY="70"/>
        <w:tblW w:w="9828" w:type="dxa"/>
        <w:tblLayout w:type="fixed"/>
        <w:tblLook w:val="04A0" w:firstRow="1" w:lastRow="0" w:firstColumn="1" w:lastColumn="0" w:noHBand="0" w:noVBand="1"/>
      </w:tblPr>
      <w:tblGrid>
        <w:gridCol w:w="2217"/>
        <w:gridCol w:w="4371"/>
        <w:gridCol w:w="1620"/>
        <w:gridCol w:w="1620"/>
      </w:tblGrid>
      <w:tr w:rsidR="008F0946" w14:paraId="7D9AD965" w14:textId="77777777" w:rsidTr="00D408D6">
        <w:trPr>
          <w:trHeight w:val="743"/>
        </w:trPr>
        <w:tc>
          <w:tcPr>
            <w:tcW w:w="2217" w:type="dxa"/>
          </w:tcPr>
          <w:p w14:paraId="7A6CC65F" w14:textId="77777777" w:rsidR="008F0946" w:rsidRPr="00233703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ascii="Arial" w:eastAsia="Times New Roman" w:hAnsi="Arial" w:cs="Arial"/>
                <w:b/>
              </w:rPr>
            </w:pPr>
            <w:r w:rsidRPr="00233703">
              <w:rPr>
                <w:rFonts w:eastAsia="Times New Roman"/>
                <w:b/>
                <w:sz w:val="28"/>
                <w:szCs w:val="28"/>
                <w:lang w:bidi="ru-RU"/>
              </w:rPr>
              <w:t>Аспект</w:t>
            </w:r>
          </w:p>
          <w:p w14:paraId="3A0315CF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ascii="Arial" w:eastAsia="Times New Roman" w:hAnsi="Arial" w:cs="Arial"/>
              </w:rPr>
            </w:pPr>
          </w:p>
          <w:p w14:paraId="2368843C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7BA5CA0F" w14:textId="77777777" w:rsidR="008F0946" w:rsidRPr="00233703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b/>
                <w:sz w:val="28"/>
                <w:szCs w:val="28"/>
                <w:lang w:bidi="ru-RU"/>
              </w:rPr>
            </w:pPr>
            <w:r w:rsidRPr="00233703">
              <w:rPr>
                <w:rFonts w:ascii="Arial" w:eastAsia="Times New Roman" w:hAnsi="Arial" w:cs="Arial"/>
                <w:b/>
              </w:rPr>
              <w:t>Критерий</w:t>
            </w:r>
          </w:p>
        </w:tc>
        <w:tc>
          <w:tcPr>
            <w:tcW w:w="1620" w:type="dxa"/>
          </w:tcPr>
          <w:p w14:paraId="2245A09B" w14:textId="77777777" w:rsidR="008F0946" w:rsidRPr="00233703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233703">
              <w:rPr>
                <w:rFonts w:eastAsia="Times New Roman"/>
                <w:b/>
                <w:sz w:val="24"/>
                <w:szCs w:val="24"/>
                <w:lang w:bidi="ru-RU"/>
              </w:rPr>
              <w:t>Выполнение</w:t>
            </w:r>
          </w:p>
        </w:tc>
        <w:tc>
          <w:tcPr>
            <w:tcW w:w="1620" w:type="dxa"/>
          </w:tcPr>
          <w:p w14:paraId="642F1739" w14:textId="77777777" w:rsidR="008F0946" w:rsidRPr="00233703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233703">
              <w:rPr>
                <w:rFonts w:eastAsia="Times New Roman"/>
                <w:b/>
                <w:sz w:val="24"/>
                <w:szCs w:val="24"/>
                <w:lang w:bidi="ru-RU"/>
              </w:rPr>
              <w:t>Количество баллов</w:t>
            </w:r>
          </w:p>
        </w:tc>
      </w:tr>
      <w:tr w:rsidR="008F0946" w14:paraId="11DD05AD" w14:textId="77777777" w:rsidTr="00D408D6">
        <w:trPr>
          <w:trHeight w:val="1084"/>
        </w:trPr>
        <w:tc>
          <w:tcPr>
            <w:tcW w:w="2217" w:type="dxa"/>
          </w:tcPr>
          <w:p w14:paraId="3892E2EA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ascii="Arial" w:eastAsia="Times New Roman" w:hAnsi="Arial" w:cs="Arial"/>
              </w:rPr>
              <w:t xml:space="preserve">Сборка Тавра </w:t>
            </w:r>
            <w:r w:rsidRPr="009F32A2">
              <w:rPr>
                <w:rFonts w:ascii="Arial" w:eastAsia="Times New Roman" w:hAnsi="Arial" w:cs="Arial"/>
              </w:rPr>
              <w:t xml:space="preserve"> согласно чертежа</w:t>
            </w:r>
          </w:p>
        </w:tc>
        <w:tc>
          <w:tcPr>
            <w:tcW w:w="4371" w:type="dxa"/>
          </w:tcPr>
          <w:p w14:paraId="76180225" w14:textId="77777777" w:rsidR="008F0946" w:rsidRDefault="008F0946" w:rsidP="00D408D6">
            <w:pPr>
              <w:rPr>
                <w:rFonts w:ascii="Arial" w:eastAsia="Times New Roman" w:hAnsi="Arial" w:cs="Arial"/>
              </w:rPr>
            </w:pPr>
            <w:r w:rsidRPr="009F32A2">
              <w:rPr>
                <w:rFonts w:ascii="Arial" w:eastAsia="Times New Roman" w:hAnsi="Arial" w:cs="Arial"/>
              </w:rPr>
              <w:t xml:space="preserve">Количество и длина прихваток </w:t>
            </w:r>
          </w:p>
          <w:p w14:paraId="12174F2A" w14:textId="77777777" w:rsidR="008F0946" w:rsidRDefault="008F0946" w:rsidP="00D408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</w:t>
            </w:r>
            <w:r w:rsidRPr="009F32A2">
              <w:rPr>
                <w:rFonts w:ascii="Arial" w:eastAsia="Times New Roman" w:hAnsi="Arial" w:cs="Arial"/>
              </w:rPr>
              <w:t xml:space="preserve">ответствует требованиям. </w:t>
            </w:r>
          </w:p>
          <w:p w14:paraId="2344AC57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 w:rsidRPr="009F32A2">
              <w:rPr>
                <w:rFonts w:ascii="Arial" w:eastAsia="Times New Roman" w:hAnsi="Arial" w:cs="Arial"/>
              </w:rPr>
              <w:t>Соблюдена перпендикулярность</w:t>
            </w:r>
          </w:p>
        </w:tc>
        <w:tc>
          <w:tcPr>
            <w:tcW w:w="1620" w:type="dxa"/>
          </w:tcPr>
          <w:p w14:paraId="1C945448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01721D5C" w14:textId="77777777" w:rsidR="008F0946" w:rsidRDefault="007532A1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5</w:t>
            </w:r>
            <w:r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1E41163B" w14:textId="77777777" w:rsidTr="00D408D6">
        <w:trPr>
          <w:trHeight w:val="888"/>
        </w:trPr>
        <w:tc>
          <w:tcPr>
            <w:tcW w:w="2217" w:type="dxa"/>
          </w:tcPr>
          <w:p w14:paraId="672F7A9D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 w:rsidRPr="0018529D">
              <w:rPr>
                <w:rFonts w:ascii="Arial" w:eastAsia="Times New Roman" w:hAnsi="Arial" w:cs="Arial"/>
              </w:rPr>
              <w:t>Катет углового шва соответствует ТО и Чертежу?</w:t>
            </w:r>
          </w:p>
        </w:tc>
        <w:tc>
          <w:tcPr>
            <w:tcW w:w="4371" w:type="dxa"/>
          </w:tcPr>
          <w:p w14:paraId="237FCA4B" w14:textId="77777777" w:rsidR="008F0946" w:rsidRPr="0018529D" w:rsidRDefault="008F2913" w:rsidP="00D408D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Катет равен 10-12</w:t>
            </w:r>
            <w:r w:rsidR="008F0946" w:rsidRPr="0018529D">
              <w:rPr>
                <w:rFonts w:ascii="Arial" w:eastAsia="Times New Roman" w:hAnsi="Arial" w:cs="Arial"/>
              </w:rPr>
              <w:t>мм</w:t>
            </w:r>
          </w:p>
          <w:p w14:paraId="78805498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</w:tcPr>
          <w:p w14:paraId="6E3A31A5" w14:textId="77777777" w:rsidR="008F0946" w:rsidRDefault="008F0946" w:rsidP="00D408D6">
            <w:pPr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498F6C78" w14:textId="77777777" w:rsidR="008F0946" w:rsidRDefault="00240237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1,5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4632F61F" w14:textId="77777777" w:rsidTr="00D408D6">
        <w:trPr>
          <w:trHeight w:val="1550"/>
        </w:trPr>
        <w:tc>
          <w:tcPr>
            <w:tcW w:w="2217" w:type="dxa"/>
          </w:tcPr>
          <w:p w14:paraId="41FE98B8" w14:textId="77777777" w:rsidR="008F0946" w:rsidRPr="0018529D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8529D">
              <w:rPr>
                <w:rFonts w:ascii="Arial" w:eastAsia="Times New Roman" w:hAnsi="Arial" w:cs="Arial"/>
              </w:rPr>
              <w:t>Протяженность и глубина подреза соответствует допуску?</w:t>
            </w:r>
          </w:p>
          <w:p w14:paraId="5F35A907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28A257BF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 w:rsidRPr="0018529D">
              <w:rPr>
                <w:rFonts w:ascii="Arial" w:eastAsia="Times New Roman" w:hAnsi="Arial" w:cs="Arial"/>
              </w:rPr>
              <w:t>макс.допустимая глубина прерывистого подреза  не более 0.5 мм. Сплошной подрез любой измеряемой глубины не допустим = 0. Подрез любой протяженности, глубиной более 0,5 мм не допустим = 0</w:t>
            </w:r>
          </w:p>
        </w:tc>
        <w:tc>
          <w:tcPr>
            <w:tcW w:w="1620" w:type="dxa"/>
          </w:tcPr>
          <w:p w14:paraId="770D0AEE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4A6956C7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</w:t>
            </w:r>
            <w:r w:rsidR="00240237">
              <w:rPr>
                <w:rFonts w:eastAsia="Times New Roman"/>
                <w:sz w:val="28"/>
                <w:szCs w:val="28"/>
                <w:lang w:bidi="ru-RU"/>
              </w:rPr>
              <w:t>6</w:t>
            </w:r>
            <w:r w:rsidR="007532A1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3F29F3E4" w14:textId="77777777" w:rsidTr="00D408D6">
        <w:trPr>
          <w:trHeight w:val="971"/>
        </w:trPr>
        <w:tc>
          <w:tcPr>
            <w:tcW w:w="2217" w:type="dxa"/>
          </w:tcPr>
          <w:p w14:paraId="2C18D755" w14:textId="77777777" w:rsidR="008F0946" w:rsidRPr="0018529D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8529D">
              <w:rPr>
                <w:rFonts w:ascii="Arial" w:eastAsia="Times New Roman" w:hAnsi="Arial" w:cs="Arial"/>
              </w:rPr>
              <w:t>Отсутствуют видимые поры?</w:t>
            </w:r>
          </w:p>
          <w:p w14:paraId="5009AA13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1DCE7EB6" w14:textId="77777777" w:rsidR="008F0946" w:rsidRPr="0018529D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8529D">
              <w:rPr>
                <w:rFonts w:ascii="Arial" w:eastAsia="Times New Roman" w:hAnsi="Arial" w:cs="Arial"/>
              </w:rPr>
              <w:t>Видимая пора или поверхностная пористость. Обнаруженные с применением лупы х10.</w:t>
            </w:r>
          </w:p>
          <w:p w14:paraId="15DFBD7F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</w:tcPr>
          <w:p w14:paraId="43757F83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0DA99E48" w14:textId="77777777" w:rsidR="008F0946" w:rsidRDefault="00240237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0,6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0F9EC496" w14:textId="77777777" w:rsidTr="00D408D6">
        <w:trPr>
          <w:trHeight w:val="324"/>
        </w:trPr>
        <w:tc>
          <w:tcPr>
            <w:tcW w:w="2217" w:type="dxa"/>
          </w:tcPr>
          <w:p w14:paraId="477E5376" w14:textId="77777777" w:rsidR="008F0946" w:rsidRPr="0018529D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8529D">
              <w:rPr>
                <w:rFonts w:ascii="Arial" w:eastAsia="Times New Roman" w:hAnsi="Arial" w:cs="Arial"/>
              </w:rPr>
              <w:t>Сварной шов сформирован правильно?</w:t>
            </w:r>
          </w:p>
          <w:p w14:paraId="5454A358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4E0B39C4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 w:rsidRPr="0018529D">
              <w:rPr>
                <w:rFonts w:ascii="Arial" w:eastAsia="Times New Roman" w:hAnsi="Arial" w:cs="Arial"/>
              </w:rPr>
              <w:t>Отсутствуют такие дефекты как наплыв \ натек, выпуклость углового шва, вогнутость шва не допустима</w:t>
            </w:r>
          </w:p>
        </w:tc>
        <w:tc>
          <w:tcPr>
            <w:tcW w:w="1620" w:type="dxa"/>
          </w:tcPr>
          <w:p w14:paraId="1FB3E308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531960AE" w14:textId="77777777" w:rsidR="008F0946" w:rsidRDefault="00240237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0,6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1CD2AE2A" w14:textId="77777777" w:rsidTr="00D408D6">
        <w:trPr>
          <w:trHeight w:val="312"/>
        </w:trPr>
        <w:tc>
          <w:tcPr>
            <w:tcW w:w="2217" w:type="dxa"/>
          </w:tcPr>
          <w:p w14:paraId="58E86C02" w14:textId="77777777" w:rsidR="008F0946" w:rsidRPr="00157814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57814">
              <w:rPr>
                <w:rFonts w:ascii="Arial" w:eastAsia="Times New Roman" w:hAnsi="Arial" w:cs="Arial"/>
              </w:rPr>
              <w:t>Обнаружены ли на поверхностях пластин следы ожога дугой?</w:t>
            </w:r>
          </w:p>
          <w:p w14:paraId="6784676F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5D80FDF1" w14:textId="77777777" w:rsidR="008F0946" w:rsidRPr="00157814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57814">
              <w:rPr>
                <w:rFonts w:ascii="Arial" w:eastAsia="Times New Roman" w:hAnsi="Arial" w:cs="Arial"/>
              </w:rPr>
              <w:t>Не допустимо = 0.</w:t>
            </w:r>
          </w:p>
          <w:p w14:paraId="389AE09E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</w:tcPr>
          <w:p w14:paraId="28A7CD9D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4887CD10" w14:textId="77777777" w:rsidR="008F0946" w:rsidRDefault="00240237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0,6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8F0946" w14:paraId="65D8AAEE" w14:textId="77777777" w:rsidTr="00D408D6">
        <w:trPr>
          <w:trHeight w:val="312"/>
        </w:trPr>
        <w:tc>
          <w:tcPr>
            <w:tcW w:w="2217" w:type="dxa"/>
          </w:tcPr>
          <w:p w14:paraId="59704272" w14:textId="77777777" w:rsidR="008F0946" w:rsidRPr="00157814" w:rsidRDefault="008F0946" w:rsidP="00D408D6">
            <w:pPr>
              <w:jc w:val="both"/>
              <w:rPr>
                <w:rFonts w:ascii="Arial" w:eastAsia="Times New Roman" w:hAnsi="Arial" w:cs="Arial"/>
              </w:rPr>
            </w:pPr>
            <w:r w:rsidRPr="00157814">
              <w:rPr>
                <w:rFonts w:ascii="Arial" w:eastAsia="Times New Roman" w:hAnsi="Arial" w:cs="Arial"/>
              </w:rPr>
              <w:t>Равномерность шва в облицовочном проходе, отсутствие кратеров и усадочных раковин</w:t>
            </w:r>
          </w:p>
          <w:p w14:paraId="42B1EA4D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  <w:tc>
          <w:tcPr>
            <w:tcW w:w="4371" w:type="dxa"/>
          </w:tcPr>
          <w:p w14:paraId="3E76727A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 w:rsidRPr="00157814">
              <w:rPr>
                <w:rFonts w:ascii="Arial" w:eastAsia="Times New Roman" w:hAnsi="Arial" w:cs="Arial"/>
              </w:rPr>
              <w:t>Сварной шов равномерный, кратерные усадочные раковины отсутствуют, между валиками перепада нет, хорошее сплавление</w:t>
            </w:r>
          </w:p>
        </w:tc>
        <w:tc>
          <w:tcPr>
            <w:tcW w:w="1620" w:type="dxa"/>
          </w:tcPr>
          <w:p w14:paraId="61127860" w14:textId="77777777" w:rsidR="008F0946" w:rsidRDefault="008F0946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Да/нет</w:t>
            </w:r>
          </w:p>
        </w:tc>
        <w:tc>
          <w:tcPr>
            <w:tcW w:w="1620" w:type="dxa"/>
          </w:tcPr>
          <w:p w14:paraId="1CA0F4B6" w14:textId="77777777" w:rsidR="008F0946" w:rsidRDefault="00240237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0,6</w:t>
            </w:r>
            <w:r w:rsidR="008F0946">
              <w:rPr>
                <w:rFonts w:eastAsia="Times New Roman"/>
                <w:sz w:val="28"/>
                <w:szCs w:val="28"/>
                <w:lang w:bidi="ru-RU"/>
              </w:rPr>
              <w:t>0</w:t>
            </w:r>
          </w:p>
        </w:tc>
      </w:tr>
      <w:tr w:rsidR="0010373A" w14:paraId="5DDED3A9" w14:textId="77777777" w:rsidTr="0082320A">
        <w:trPr>
          <w:trHeight w:val="312"/>
        </w:trPr>
        <w:tc>
          <w:tcPr>
            <w:tcW w:w="8208" w:type="dxa"/>
            <w:gridSpan w:val="3"/>
          </w:tcPr>
          <w:p w14:paraId="44224ADF" w14:textId="77777777" w:rsidR="0010373A" w:rsidRDefault="0010373A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  <w:r>
              <w:rPr>
                <w:rFonts w:eastAsia="Times New Roman"/>
                <w:sz w:val="28"/>
                <w:szCs w:val="28"/>
                <w:lang w:bidi="ru-RU"/>
              </w:rPr>
              <w:t>Общее количество баллов (мах =5 баллов)</w:t>
            </w:r>
          </w:p>
        </w:tc>
        <w:tc>
          <w:tcPr>
            <w:tcW w:w="1620" w:type="dxa"/>
          </w:tcPr>
          <w:p w14:paraId="729F21C1" w14:textId="77777777" w:rsidR="0010373A" w:rsidRDefault="0010373A" w:rsidP="00D408D6">
            <w:pPr>
              <w:widowControl w:val="0"/>
              <w:autoSpaceDE w:val="0"/>
              <w:autoSpaceDN w:val="0"/>
              <w:ind w:right="-1"/>
              <w:jc w:val="both"/>
              <w:rPr>
                <w:rFonts w:eastAsia="Times New Roman"/>
                <w:sz w:val="28"/>
                <w:szCs w:val="28"/>
                <w:lang w:bidi="ru-RU"/>
              </w:rPr>
            </w:pPr>
          </w:p>
        </w:tc>
      </w:tr>
    </w:tbl>
    <w:p w14:paraId="486ADF9F" w14:textId="77777777" w:rsidR="00E12612" w:rsidRDefault="00E12612"/>
    <w:p w14:paraId="4711BFD0" w14:textId="77777777" w:rsidR="0010373A" w:rsidRDefault="0010373A">
      <w:r>
        <w:t xml:space="preserve">Эксперты: </w:t>
      </w:r>
    </w:p>
    <w:p w14:paraId="0EF85B5E" w14:textId="77777777" w:rsidR="0010373A" w:rsidRDefault="0010373A">
      <w:r>
        <w:t>Ф.И.О.      ---------------------------------------------------------------------------Подпись ---------------------------</w:t>
      </w:r>
    </w:p>
    <w:p w14:paraId="68D5DF97" w14:textId="77777777" w:rsidR="0010373A" w:rsidRDefault="0010373A" w:rsidP="0010373A">
      <w:r>
        <w:t>Ф.И.О.      ---------------------------------------------------------------------------Подпись ---------------------------</w:t>
      </w:r>
    </w:p>
    <w:p w14:paraId="6FEF97C4" w14:textId="77777777" w:rsidR="0010373A" w:rsidRDefault="0010373A" w:rsidP="0010373A">
      <w:r>
        <w:t>Ф.И.О.      ---------------------------------------------------------------------------Подпись ---------------------------</w:t>
      </w:r>
    </w:p>
    <w:p w14:paraId="559E3A54" w14:textId="77777777" w:rsidR="0010373A" w:rsidRDefault="0010373A" w:rsidP="0010373A">
      <w:r>
        <w:t>Ф.И.О.      ---------------------------------------------------------------------------Подпись ---------------------------</w:t>
      </w:r>
    </w:p>
    <w:sectPr w:rsidR="0010373A" w:rsidSect="00D366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46"/>
    <w:rsid w:val="00001BBC"/>
    <w:rsid w:val="0010373A"/>
    <w:rsid w:val="00240237"/>
    <w:rsid w:val="003C54A9"/>
    <w:rsid w:val="003D6CC9"/>
    <w:rsid w:val="004C662F"/>
    <w:rsid w:val="004E0D77"/>
    <w:rsid w:val="004F4DF4"/>
    <w:rsid w:val="0057720B"/>
    <w:rsid w:val="00622208"/>
    <w:rsid w:val="007532A1"/>
    <w:rsid w:val="008A44AC"/>
    <w:rsid w:val="008F0946"/>
    <w:rsid w:val="008F2913"/>
    <w:rsid w:val="00D366C0"/>
    <w:rsid w:val="00E1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8662"/>
  <w15:docId w15:val="{0A7F2140-CD3D-42F4-A9B5-8928C13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4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Синицкая</cp:lastModifiedBy>
  <cp:revision>2</cp:revision>
  <dcterms:created xsi:type="dcterms:W3CDTF">2024-01-24T09:16:00Z</dcterms:created>
  <dcterms:modified xsi:type="dcterms:W3CDTF">2024-01-24T09:16:00Z</dcterms:modified>
</cp:coreProperties>
</file>